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83"/>
        </w:tabs>
        <w:spacing w:before="50"/>
        <w:ind w:left="225"/>
        <w:rPr>
          <w:b/>
          <w:sz w:val="36"/>
        </w:rPr>
      </w:pPr>
      <w:r>
        <w:rPr>
          <w:sz w:val="28"/>
        </w:rPr>
        <w:t>附件</w:t>
      </w:r>
      <w:r>
        <w:rPr>
          <w:sz w:val="28"/>
        </w:rPr>
        <w:tab/>
      </w:r>
      <w:r>
        <w:rPr>
          <w:b/>
          <w:sz w:val="36"/>
        </w:rPr>
        <w:t>同意授予博士学位名单（</w:t>
      </w:r>
      <w:r>
        <w:rPr>
          <w:rFonts w:hint="eastAsia" w:ascii="Calibri"/>
          <w:b/>
          <w:sz w:val="36"/>
          <w:lang w:val="en-US" w:eastAsia="zh-CN"/>
        </w:rPr>
        <w:t>76</w:t>
      </w:r>
      <w:r>
        <w:rPr>
          <w:rFonts w:ascii="Calibri" w:eastAsia="Calibri"/>
          <w:b/>
          <w:spacing w:val="6"/>
          <w:sz w:val="36"/>
        </w:rPr>
        <w:t xml:space="preserve"> </w:t>
      </w:r>
      <w:r>
        <w:rPr>
          <w:b/>
          <w:sz w:val="36"/>
        </w:rPr>
        <w:t>人）</w:t>
      </w:r>
    </w:p>
    <w:p>
      <w:pPr>
        <w:pStyle w:val="2"/>
        <w:rPr>
          <w:b/>
          <w:sz w:val="20"/>
        </w:rPr>
      </w:pPr>
    </w:p>
    <w:p>
      <w:pPr>
        <w:pStyle w:val="2"/>
        <w:spacing w:before="9" w:after="1"/>
        <w:rPr>
          <w:b/>
          <w:sz w:val="10"/>
        </w:rPr>
      </w:pPr>
    </w:p>
    <w:tbl>
      <w:tblPr>
        <w:tblStyle w:val="3"/>
        <w:tblW w:w="14398" w:type="dxa"/>
        <w:tblInd w:w="-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435"/>
        <w:gridCol w:w="2115"/>
        <w:gridCol w:w="1080"/>
        <w:gridCol w:w="1080"/>
        <w:gridCol w:w="1080"/>
        <w:gridCol w:w="2790"/>
        <w:gridCol w:w="3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tblHeader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攻读方式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入学年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学位类别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学科或专业学位种类名称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355434817004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（区域与产业经济管理）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356435717003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姜正华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（公共政策与公共管理）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357104214006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艾育红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352204218005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352204218004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周淑贞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352204218001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357028716002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357028717011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龚珊珊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352128718008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刘博文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352128718009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蔡春生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357028715003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352428818017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357328817007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357328817002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刘陶慧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352428818009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汪晓玉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357328815006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357328816007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357213315009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357213317006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357213317008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朱梦婷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357213317009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黄正花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357213317011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357213317016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王日思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357213317022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352313318020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黄锦卿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352313318021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357213316008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二0一六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351329118007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金晨鑫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352527218006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352527218008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蔡太梅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352527218011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352527218013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荣念新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355928916004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355928916006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曹娟华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355906316001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350906318012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熊俊杰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350906318013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江诗雨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356006517002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郭彦利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356129014001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谢旭明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（信息管理与信息系统）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356129016003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吴德道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（信息管理与信息系统）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356129017003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（信息管理与信息系统）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356129017002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王允乾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（信息管理与信息系统）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356129016001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段文影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（信息管理与信息系统）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351440518020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（临床病理与病理生理学）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356535517032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（临床病理与病理生理学）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356535517033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黄世博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（临床病理与病理生理学）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351440618022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周雄明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临床医学（牙医学）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351442518007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胡龙龙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351442518009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熊家超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351442518010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351442518012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356529214007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356529216009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邱于民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356529216010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356529216016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356529217011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郭琳娟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T10411201301022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T10411201501015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T10411201501043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胡东霞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T10411201501090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T10411201501098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肖志华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T10411201501119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T10411201601082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朱其舟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T10411201701005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陈未平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T10411201701017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T10411201701027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陈刚泉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T10411201701036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T10411201701052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T10411201701068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朱皓皞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T10411201701075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T10411201701095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熊剑勇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T10411201801007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尹春华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T10411201801018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杨玄勇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T10411201801037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T10411201801060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T10411201401032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彭志优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二0一四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</w:tbl>
    <w:p>
      <w:pPr>
        <w:pStyle w:val="2"/>
        <w:spacing w:before="1"/>
        <w:rPr>
          <w:rFonts w:ascii="Times New Roman"/>
          <w:sz w:val="20"/>
        </w:rPr>
      </w:pPr>
    </w:p>
    <w:p>
      <w:bookmarkStart w:id="0" w:name="_GoBack"/>
      <w:bookmarkEnd w:id="0"/>
    </w:p>
    <w:sectPr>
      <w:pgSz w:w="16840" w:h="11910" w:orient="landscape"/>
      <w:pgMar w:top="1100" w:right="1860" w:bottom="110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82949"/>
    <w:rsid w:val="4B08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2021-12-31T02:27:00Z</dcterms:created>
  <dc:creator>巧丁丁</dc:creator>
  <cp:lastModifiedBy>巧丁丁</cp:lastModifiedBy>
  <dcterms:modified xsi:type="dcterms:W3CDTF">2021-12-31T02:27:15Z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2F2809D658EC4C76AD9841E231E0F93E</vt:lpwstr>
  </property>
</Properties>
</file>